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AB79" w14:textId="77777777" w:rsidR="00B80F94" w:rsidRPr="00B80F94" w:rsidRDefault="00B80F94" w:rsidP="00B80F94">
      <w:pPr>
        <w:jc w:val="center"/>
        <w:rPr>
          <w:rFonts w:ascii="宋体" w:hAnsi="宋体"/>
          <w:b/>
          <w:bCs/>
          <w:sz w:val="25"/>
          <w:szCs w:val="25"/>
        </w:rPr>
      </w:pPr>
      <w:bookmarkStart w:id="0" w:name="_Toc146029310"/>
      <w:bookmarkStart w:id="1" w:name="_Toc146320977"/>
      <w:bookmarkStart w:id="2" w:name="_Toc141783236"/>
      <w:bookmarkStart w:id="3" w:name="_Toc174353952"/>
      <w:bookmarkStart w:id="4" w:name="_Toc174526686"/>
      <w:bookmarkStart w:id="5" w:name="_Hlk174456298"/>
      <w:bookmarkStart w:id="6" w:name="_Hlk174345859"/>
      <w:bookmarkEnd w:id="0"/>
      <w:bookmarkEnd w:id="1"/>
      <w:bookmarkEnd w:id="2"/>
      <w:bookmarkEnd w:id="3"/>
      <w:bookmarkEnd w:id="4"/>
      <w:bookmarkEnd w:id="5"/>
      <w:bookmarkEnd w:id="6"/>
      <w:r w:rsidRPr="00B80F94">
        <w:rPr>
          <w:rFonts w:ascii="宋体" w:hAnsi="宋体" w:hint="eastAsia"/>
          <w:b/>
          <w:bCs/>
          <w:sz w:val="25"/>
          <w:szCs w:val="25"/>
        </w:rPr>
        <w:t>G2516东吕(邢汾)高速2024年隧道防火涂层修复工程中标结果公示</w:t>
      </w:r>
    </w:p>
    <w:p w14:paraId="33172CDB" w14:textId="77777777" w:rsidR="00B80F94" w:rsidRDefault="00B80F94" w:rsidP="00B80F94">
      <w:pPr>
        <w:rPr>
          <w:rFonts w:ascii="宋体" w:hAnsi="宋体"/>
          <w:b/>
          <w:bCs/>
          <w:szCs w:val="21"/>
        </w:rPr>
      </w:pPr>
    </w:p>
    <w:p w14:paraId="48B2D07A" w14:textId="068EE5EB" w:rsidR="00B80F94" w:rsidRPr="00B80F94" w:rsidRDefault="00B80F94" w:rsidP="00B80F94">
      <w:pPr>
        <w:rPr>
          <w:rFonts w:ascii="宋体" w:hAnsi="宋体" w:hint="eastAsia"/>
          <w:b/>
          <w:bCs/>
          <w:szCs w:val="21"/>
        </w:rPr>
      </w:pPr>
      <w:r w:rsidRPr="00B80F94">
        <w:rPr>
          <w:rFonts w:ascii="宋体" w:hAnsi="宋体" w:hint="eastAsia"/>
          <w:b/>
          <w:bCs/>
          <w:szCs w:val="21"/>
        </w:rPr>
        <w:t>招标编号</w:t>
      </w:r>
      <w:r>
        <w:rPr>
          <w:rFonts w:ascii="宋体" w:hAnsi="宋体" w:hint="eastAsia"/>
          <w:b/>
          <w:bCs/>
          <w:szCs w:val="21"/>
        </w:rPr>
        <w:t>：</w:t>
      </w:r>
      <w:r w:rsidRPr="00B80F94">
        <w:rPr>
          <w:rFonts w:ascii="宋体" w:hAnsi="宋体" w:hint="eastAsia"/>
          <w:b/>
          <w:bCs/>
          <w:szCs w:val="21"/>
        </w:rPr>
        <w:t>XF-GC-2024-043</w:t>
      </w:r>
    </w:p>
    <w:p w14:paraId="5E690949" w14:textId="27C390F7" w:rsidR="00B80F94" w:rsidRPr="00B80F94" w:rsidRDefault="00B80F94" w:rsidP="00B80F94">
      <w:pPr>
        <w:rPr>
          <w:rFonts w:ascii="宋体" w:hAnsi="宋体" w:hint="eastAsia"/>
          <w:b/>
          <w:bCs/>
          <w:szCs w:val="21"/>
        </w:rPr>
      </w:pPr>
      <w:r w:rsidRPr="00B80F94">
        <w:rPr>
          <w:rFonts w:ascii="宋体" w:hAnsi="宋体" w:hint="eastAsia"/>
          <w:b/>
          <w:bCs/>
          <w:szCs w:val="21"/>
        </w:rPr>
        <w:t>招标业主</w:t>
      </w:r>
      <w:r>
        <w:rPr>
          <w:rFonts w:ascii="宋体" w:hAnsi="宋体" w:hint="eastAsia"/>
          <w:b/>
          <w:bCs/>
          <w:szCs w:val="21"/>
        </w:rPr>
        <w:t>：</w:t>
      </w:r>
      <w:r w:rsidRPr="00B80F94">
        <w:rPr>
          <w:rFonts w:ascii="宋体" w:hAnsi="宋体" w:hint="eastAsia"/>
          <w:b/>
          <w:bCs/>
          <w:szCs w:val="21"/>
        </w:rPr>
        <w:t>河北高速公路集团有限公司邢汾分公司</w:t>
      </w:r>
    </w:p>
    <w:p w14:paraId="619822E6" w14:textId="368503DC" w:rsidR="00B80F94" w:rsidRPr="00B80F94" w:rsidRDefault="00B80F94" w:rsidP="00B80F94">
      <w:pPr>
        <w:rPr>
          <w:rFonts w:ascii="宋体" w:hAnsi="宋体" w:hint="eastAsia"/>
          <w:b/>
          <w:bCs/>
          <w:szCs w:val="21"/>
        </w:rPr>
      </w:pPr>
      <w:r w:rsidRPr="00B80F94">
        <w:rPr>
          <w:rFonts w:ascii="宋体" w:hAnsi="宋体" w:hint="eastAsia"/>
          <w:b/>
          <w:bCs/>
          <w:szCs w:val="21"/>
        </w:rPr>
        <w:t>所属地区</w:t>
      </w:r>
      <w:r>
        <w:rPr>
          <w:rFonts w:ascii="宋体" w:hAnsi="宋体" w:hint="eastAsia"/>
          <w:b/>
          <w:bCs/>
          <w:szCs w:val="21"/>
        </w:rPr>
        <w:t>：</w:t>
      </w:r>
      <w:r w:rsidRPr="00B80F94">
        <w:rPr>
          <w:rFonts w:ascii="宋体" w:hAnsi="宋体" w:hint="eastAsia"/>
          <w:b/>
          <w:bCs/>
          <w:szCs w:val="21"/>
        </w:rPr>
        <w:t>河北省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3709"/>
      </w:tblGrid>
      <w:tr w:rsidR="00B80F94" w:rsidRPr="00B80F94" w14:paraId="51800C1F" w14:textId="77777777" w:rsidTr="00B80F9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AF97" w14:textId="14A12ED9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B80F94" w:rsidRPr="00B80F94" w14:paraId="038307EF" w14:textId="77777777" w:rsidTr="00B80F94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385DDA0D" w14:textId="77777777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基本信息</w:t>
            </w:r>
          </w:p>
        </w:tc>
      </w:tr>
      <w:tr w:rsidR="00B80F94" w:rsidRPr="00B80F94" w14:paraId="63707044" w14:textId="77777777" w:rsidTr="00B80F94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4D3FBD1" w14:textId="77777777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标段(包):G2516东吕(邢汾)高速2024年隧道防火涂层修复工程施工</w:t>
            </w:r>
          </w:p>
        </w:tc>
      </w:tr>
      <w:tr w:rsidR="00B80F94" w:rsidRPr="00B80F94" w14:paraId="40620B9F" w14:textId="77777777" w:rsidTr="00B80F94">
        <w:tc>
          <w:tcPr>
            <w:tcW w:w="0" w:type="auto"/>
            <w:shd w:val="clear" w:color="auto" w:fill="auto"/>
            <w:vAlign w:val="center"/>
            <w:hideMark/>
          </w:tcPr>
          <w:p w14:paraId="6B8FDDC2" w14:textId="1B20A826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所属行业：建筑装饰、装修和其他建筑业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B3B63" w14:textId="4EDF846F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所属地区:河北省,邢台市,市辖区</w:t>
            </w:r>
          </w:p>
        </w:tc>
      </w:tr>
      <w:tr w:rsidR="00B80F94" w:rsidRPr="00B80F94" w14:paraId="7FA291B6" w14:textId="77777777" w:rsidTr="00B80F94">
        <w:tc>
          <w:tcPr>
            <w:tcW w:w="0" w:type="auto"/>
            <w:shd w:val="clear" w:color="auto" w:fill="auto"/>
            <w:vAlign w:val="center"/>
            <w:hideMark/>
          </w:tcPr>
          <w:p w14:paraId="0C64B79E" w14:textId="77777777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开标时间:  2024-08-19 9:00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4EE9C" w14:textId="77777777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公示发布日期:  2024-08-28 </w:t>
            </w:r>
          </w:p>
        </w:tc>
      </w:tr>
    </w:tbl>
    <w:p w14:paraId="1ABCF86B" w14:textId="77777777" w:rsidR="00B80F94" w:rsidRPr="00B80F94" w:rsidRDefault="00B80F94" w:rsidP="00B80F94">
      <w:pPr>
        <w:rPr>
          <w:rFonts w:ascii="宋体" w:hAnsi="宋体" w:hint="eastAsia"/>
          <w:b/>
          <w:bCs/>
          <w:vanish/>
          <w:szCs w:val="21"/>
        </w:rPr>
      </w:pP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59"/>
        <w:gridCol w:w="1905"/>
        <w:gridCol w:w="1122"/>
        <w:gridCol w:w="1065"/>
        <w:gridCol w:w="1164"/>
        <w:gridCol w:w="1154"/>
        <w:gridCol w:w="1812"/>
      </w:tblGrid>
      <w:tr w:rsidR="00B80F94" w:rsidRPr="00B80F94" w14:paraId="42B822B1" w14:textId="77777777" w:rsidTr="00B80F94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2D9BD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中标单位</w:t>
            </w:r>
          </w:p>
        </w:tc>
      </w:tr>
      <w:tr w:rsidR="00B80F94" w:rsidRPr="00B80F94" w14:paraId="53495E70" w14:textId="77777777" w:rsidTr="00B80F94"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7C3E2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277F1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统一社会信用代码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00CED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中标单位名称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CB8AB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中标价格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52010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大写中标价格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BB22B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质量标准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F09D7" w14:textId="77777777" w:rsidR="00B80F94" w:rsidRPr="00B80F94" w:rsidRDefault="00B80F94" w:rsidP="00B80F94">
            <w:pPr>
              <w:jc w:val="center"/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工期</w:t>
            </w:r>
          </w:p>
        </w:tc>
      </w:tr>
      <w:tr w:rsidR="00B80F94" w:rsidRPr="00B80F94" w14:paraId="3A4F5862" w14:textId="77777777" w:rsidTr="00B80F94"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8C6A7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D7F4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91340100777352275M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E529B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尚德建设集团有限公司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3C92B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1468676.56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94DB1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壹佰肆拾陆万捌仟陆佰柒拾陆元伍角陆分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63552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工程竣（交）工验收质量评定：合格；</w:t>
            </w:r>
          </w:p>
          <w:p w14:paraId="5DE88991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安全目标： 不发生安全生产责任事故。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26667" w14:textId="77777777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计划开工日期2024年9月1日，计划工期2个月，缺陷责任期12个月</w:t>
            </w:r>
          </w:p>
        </w:tc>
      </w:tr>
    </w:tbl>
    <w:p w14:paraId="10FE6EB6" w14:textId="77777777" w:rsidR="00B80F94" w:rsidRPr="00B80F94" w:rsidRDefault="00B80F94" w:rsidP="00B80F94">
      <w:pPr>
        <w:rPr>
          <w:rFonts w:ascii="宋体" w:hAnsi="宋体" w:hint="eastAsia"/>
          <w:b/>
          <w:bCs/>
          <w:vanish/>
          <w:szCs w:val="21"/>
        </w:rPr>
      </w:pPr>
    </w:p>
    <w:tbl>
      <w:tblPr>
        <w:tblW w:w="52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46"/>
        <w:gridCol w:w="4483"/>
      </w:tblGrid>
      <w:tr w:rsidR="00B80F94" w:rsidRPr="00B80F94" w14:paraId="2AC432EF" w14:textId="77777777" w:rsidTr="00B80F94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9FE0F" w14:textId="77777777" w:rsidR="00B80F94" w:rsidRPr="00B80F94" w:rsidRDefault="00B80F94" w:rsidP="00B80F94">
            <w:pPr>
              <w:rPr>
                <w:rFonts w:ascii="宋体" w:hAnsi="宋体"/>
                <w:b/>
                <w:bCs/>
                <w:szCs w:val="21"/>
              </w:rPr>
            </w:pPr>
            <w:r w:rsidRPr="00B80F94">
              <w:rPr>
                <w:rFonts w:ascii="宋体" w:hAnsi="宋体"/>
                <w:b/>
                <w:bCs/>
                <w:szCs w:val="21"/>
              </w:rPr>
              <w:t>联系方式</w:t>
            </w:r>
          </w:p>
        </w:tc>
      </w:tr>
      <w:tr w:rsidR="00B80F94" w:rsidRPr="00B80F94" w14:paraId="77F97001" w14:textId="77777777" w:rsidTr="00B80F94"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2B81E" w14:textId="028C4624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招标人:河北高速公路集团有限公司邢汾分公司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E20B3" w14:textId="5A6B7CBD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招标代理机构：河北宏信招标有限公司</w:t>
            </w:r>
          </w:p>
        </w:tc>
      </w:tr>
      <w:tr w:rsidR="00B80F94" w:rsidRPr="00B80F94" w14:paraId="3FE4FAE8" w14:textId="77777777" w:rsidTr="00B80F94"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AD5AB" w14:textId="782311B8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联系人:刘畔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3CBF9" w14:textId="5E379D80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联系人:苏东强</w:t>
            </w:r>
            <w:r w:rsidR="002A2FA5">
              <w:rPr>
                <w:rFonts w:ascii="宋体" w:hAnsi="宋体" w:hint="eastAsia"/>
                <w:szCs w:val="21"/>
              </w:rPr>
              <w:t>（招标代理项目经理）</w:t>
            </w:r>
            <w:r w:rsidRPr="00B80F94">
              <w:rPr>
                <w:rFonts w:ascii="宋体" w:hAnsi="宋体"/>
                <w:szCs w:val="21"/>
              </w:rPr>
              <w:t>、张坤、张浩</w:t>
            </w:r>
          </w:p>
        </w:tc>
      </w:tr>
      <w:tr w:rsidR="00B80F94" w:rsidRPr="00B80F94" w14:paraId="4C9AC9BC" w14:textId="77777777" w:rsidTr="00B80F94"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A5BE4" w14:textId="64B35E1B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地址:河北省邢台市信都区羊范镇王村村西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409DA" w14:textId="643AB7AF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地址:石家庄市新华区合作路68号新合作广场B座14层</w:t>
            </w:r>
          </w:p>
        </w:tc>
      </w:tr>
      <w:tr w:rsidR="00B80F94" w:rsidRPr="00B80F94" w14:paraId="2743F4F7" w14:textId="77777777" w:rsidTr="00B80F94"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A0D75" w14:textId="127EA599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电话:0319-2950772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2B60" w14:textId="5C85A573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电话:18931106855、18632418288</w:t>
            </w:r>
          </w:p>
        </w:tc>
      </w:tr>
      <w:tr w:rsidR="00B80F94" w:rsidRPr="00B80F94" w14:paraId="217212A9" w14:textId="77777777" w:rsidTr="00B80F94">
        <w:tc>
          <w:tcPr>
            <w:tcW w:w="2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98191" w14:textId="31B4DE91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电子邮箱:/</w:t>
            </w:r>
          </w:p>
        </w:tc>
        <w:tc>
          <w:tcPr>
            <w:tcW w:w="2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C8FB5" w14:textId="59B2CD41" w:rsidR="00B80F94" w:rsidRPr="00B80F94" w:rsidRDefault="00B80F94" w:rsidP="00B80F94">
            <w:pPr>
              <w:rPr>
                <w:rFonts w:ascii="宋体" w:hAnsi="宋体"/>
                <w:szCs w:val="21"/>
              </w:rPr>
            </w:pPr>
            <w:r w:rsidRPr="00B80F94">
              <w:rPr>
                <w:rFonts w:ascii="宋体" w:hAnsi="宋体"/>
                <w:szCs w:val="21"/>
              </w:rPr>
              <w:t>电子邮箱:/</w:t>
            </w:r>
          </w:p>
        </w:tc>
      </w:tr>
    </w:tbl>
    <w:p w14:paraId="495223FC" w14:textId="77777777" w:rsidR="007B2C71" w:rsidRPr="00B80F94" w:rsidRDefault="007B2C71" w:rsidP="00B80F94">
      <w:pPr>
        <w:rPr>
          <w:rFonts w:ascii="宋体" w:hAnsi="宋体"/>
          <w:szCs w:val="21"/>
        </w:rPr>
      </w:pPr>
    </w:p>
    <w:sectPr w:rsidR="007B2C71" w:rsidRPr="00B8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78DD" w14:textId="77777777" w:rsidR="0078561A" w:rsidRDefault="0078561A" w:rsidP="007B2C71">
      <w:pPr>
        <w:rPr>
          <w:rFonts w:hint="eastAsia"/>
        </w:rPr>
      </w:pPr>
      <w:r>
        <w:separator/>
      </w:r>
    </w:p>
  </w:endnote>
  <w:endnote w:type="continuationSeparator" w:id="0">
    <w:p w14:paraId="68D06031" w14:textId="77777777" w:rsidR="0078561A" w:rsidRDefault="0078561A" w:rsidP="007B2C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6C25" w14:textId="77777777" w:rsidR="0078561A" w:rsidRDefault="0078561A" w:rsidP="007B2C71">
      <w:pPr>
        <w:rPr>
          <w:rFonts w:hint="eastAsia"/>
        </w:rPr>
      </w:pPr>
      <w:r>
        <w:separator/>
      </w:r>
    </w:p>
  </w:footnote>
  <w:footnote w:type="continuationSeparator" w:id="0">
    <w:p w14:paraId="02989354" w14:textId="77777777" w:rsidR="0078561A" w:rsidRDefault="0078561A" w:rsidP="007B2C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4E65"/>
    <w:multiLevelType w:val="multilevel"/>
    <w:tmpl w:val="7466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7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63"/>
    <w:rsid w:val="00281363"/>
    <w:rsid w:val="002A2FA5"/>
    <w:rsid w:val="0078561A"/>
    <w:rsid w:val="007B2C71"/>
    <w:rsid w:val="00B80F94"/>
    <w:rsid w:val="00E32050"/>
    <w:rsid w:val="00F6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935A3"/>
  <w15:chartTrackingRefBased/>
  <w15:docId w15:val="{42486E26-3489-43F0-B4A4-2C75189B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7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3">
    <w:name w:val="heading 3"/>
    <w:basedOn w:val="a"/>
    <w:next w:val="a"/>
    <w:link w:val="30"/>
    <w:uiPriority w:val="9"/>
    <w:qFormat/>
    <w:rsid w:val="007B2C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C7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7B2C71"/>
    <w:rPr>
      <w:rFonts w:ascii="Calibri" w:eastAsia="宋体" w:hAnsi="Calibri" w:cs="Times New Roman"/>
      <w:b/>
      <w:bCs/>
      <w:sz w:val="32"/>
      <w:szCs w:val="32"/>
      <w14:ligatures w14:val="none"/>
    </w:rPr>
  </w:style>
  <w:style w:type="paragraph" w:styleId="a7">
    <w:name w:val="Plain Text"/>
    <w:basedOn w:val="a"/>
    <w:link w:val="a8"/>
    <w:qFormat/>
    <w:rsid w:val="007B2C71"/>
    <w:pPr>
      <w:jc w:val="center"/>
    </w:pPr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basedOn w:val="a0"/>
    <w:link w:val="a7"/>
    <w:qFormat/>
    <w:rsid w:val="007B2C71"/>
    <w:rPr>
      <w:rFonts w:ascii="宋体" w:eastAsia="宋体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2214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5634257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2147089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4867770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4109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135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8379625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144488404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5685197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577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5</cp:revision>
  <cp:lastPrinted>2024-08-28T01:48:00Z</cp:lastPrinted>
  <dcterms:created xsi:type="dcterms:W3CDTF">2024-08-28T01:47:00Z</dcterms:created>
  <dcterms:modified xsi:type="dcterms:W3CDTF">2024-08-28T02:18:00Z</dcterms:modified>
</cp:coreProperties>
</file>